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C04DE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RED702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September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04DE0" w:rsidRPr="00A956FE" w:rsidRDefault="00C04DE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04DE0">
        <w:rPr>
          <w:rFonts w:asciiTheme="minorHAnsi" w:hAnsiTheme="minorHAnsi" w:cs="Arial"/>
          <w:b/>
          <w:lang w:val="en-ZA"/>
        </w:rPr>
        <w:tab/>
      </w:r>
      <w:r w:rsidR="00C04DE0">
        <w:rPr>
          <w:rFonts w:asciiTheme="minorHAnsi" w:hAnsiTheme="minorHAnsi" w:cs="Arial"/>
          <w:b/>
          <w:lang w:val="en-ZA"/>
        </w:rPr>
        <w:tab/>
        <w:t xml:space="preserve"> 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04DE0" w:rsidRPr="00C04DE0">
        <w:rPr>
          <w:rFonts w:asciiTheme="minorHAnsi" w:hAnsiTheme="minorHAnsi"/>
          <w:lang w:val="en-ZA"/>
        </w:rPr>
        <w:t>R</w:t>
      </w:r>
      <w:r w:rsidR="00C04DE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04DE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120,500,000.00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04DE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04DE0">
        <w:rPr>
          <w:rFonts w:asciiTheme="minorHAnsi" w:hAnsiTheme="minorHAnsi" w:cs="Arial"/>
          <w:lang w:val="en-ZA"/>
        </w:rPr>
        <w:t>102.033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04DE0">
        <w:rPr>
          <w:rFonts w:asciiTheme="minorHAnsi" w:hAnsiTheme="minorHAnsi" w:cs="Arial"/>
          <w:lang w:val="en-ZA"/>
        </w:rPr>
        <w:t>14.842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C04DE0">
        <w:rPr>
          <w:rFonts w:asciiTheme="minorHAnsi" w:hAnsiTheme="minorHAnsi" w:cs="Arial"/>
          <w:lang w:val="en-ZA"/>
        </w:rPr>
        <w:t>17 July 2019</w:t>
      </w:r>
      <w:r>
        <w:rPr>
          <w:rFonts w:asciiTheme="minorHAnsi" w:hAnsiTheme="minorHAnsi" w:cs="Arial"/>
          <w:lang w:val="en-ZA"/>
        </w:rPr>
        <w:t xml:space="preserve"> of </w:t>
      </w:r>
      <w:r w:rsidR="00C04DE0">
        <w:rPr>
          <w:rFonts w:asciiTheme="minorHAnsi" w:hAnsiTheme="minorHAnsi" w:cs="Arial"/>
          <w:lang w:val="en-ZA"/>
        </w:rPr>
        <w:t>6.992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% plus </w:t>
      </w:r>
      <w:r w:rsidR="00C04DE0">
        <w:rPr>
          <w:rFonts w:asciiTheme="minorHAnsi" w:hAnsiTheme="minorHAnsi" w:cs="Arial"/>
          <w:lang w:val="en-ZA"/>
        </w:rPr>
        <w:t>785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04DE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January, 12 April, 12 July,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04DE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January, 17 April, 17 July,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04DE0" w:rsidRPr="00C04DE0">
        <w:rPr>
          <w:rFonts w:asciiTheme="minorHAnsi" w:hAnsiTheme="minorHAnsi" w:cs="Arial"/>
          <w:lang w:val="en-ZA"/>
        </w:rPr>
        <w:t>By 17:00 on</w:t>
      </w:r>
      <w:r w:rsidR="00C04DE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ZAG000158155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04DE0" w:rsidRDefault="00C04DE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04DE0" w:rsidRPr="00C04DE0" w:rsidRDefault="00C04DE0" w:rsidP="00C04DE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04DE0">
        <w:rPr>
          <w:rFonts w:asciiTheme="minorHAnsi" w:hAnsiTheme="minorHAnsi" w:cs="Arial"/>
          <w:lang w:val="en-ZA"/>
        </w:rPr>
        <w:t>Charlize Wiederkehr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Redinkcapital   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 (010) 005 2014</w:t>
      </w:r>
    </w:p>
    <w:p w:rsidR="00C04DE0" w:rsidRPr="00C04DE0" w:rsidRDefault="00C04DE0" w:rsidP="00C04DE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04DE0">
        <w:rPr>
          <w:rFonts w:asciiTheme="minorHAnsi" w:hAnsiTheme="minorHAnsi" w:cs="Arial"/>
          <w:lang w:val="en-ZA"/>
        </w:rPr>
        <w:t>Corporate Actions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>JSE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                     </w:t>
      </w:r>
      <w:r w:rsidRPr="00C04DE0">
        <w:rPr>
          <w:rFonts w:asciiTheme="minorHAnsi" w:hAnsiTheme="minorHAnsi" w:cs="Arial"/>
          <w:lang w:val="en-ZA"/>
        </w:rPr>
        <w:tab/>
        <w:t xml:space="preserve">                 (011)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04D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04D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4DE0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9547985-4F64-4497-8360-A616CBD3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AA29D8E-17A9-4CD6-8DBF-B06FA162DC5E}"/>
</file>

<file path=customXml/itemProps2.xml><?xml version="1.0" encoding="utf-8"?>
<ds:datastoreItem xmlns:ds="http://schemas.openxmlformats.org/officeDocument/2006/customXml" ds:itemID="{D710B575-81E8-41BA-852B-7EA343D67EE3}"/>
</file>

<file path=customXml/itemProps3.xml><?xml version="1.0" encoding="utf-8"?>
<ds:datastoreItem xmlns:ds="http://schemas.openxmlformats.org/officeDocument/2006/customXml" ds:itemID="{CEE92578-8B7E-4AAE-BA30-0E2C6CAA1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2019-09-02T15:04:00Z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